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BF" w:rsidRPr="00786B2F" w:rsidRDefault="0072007C" w:rsidP="00C01F00">
      <w:pPr>
        <w:widowControl/>
        <w:spacing w:line="360" w:lineRule="auto"/>
        <w:jc w:val="center"/>
        <w:outlineLvl w:val="0"/>
        <w:rPr>
          <w:rFonts w:ascii="宋体" w:eastAsia="宋体" w:hAnsi="宋体" w:cs="Times New Roman"/>
          <w:b/>
          <w:bCs/>
          <w:color w:val="333333"/>
          <w:kern w:val="36"/>
          <w:sz w:val="32"/>
          <w:szCs w:val="45"/>
        </w:rPr>
      </w:pPr>
      <w:r>
        <w:rPr>
          <w:rFonts w:ascii="宋体" w:eastAsia="宋体" w:hAnsi="宋体" w:cs="Times New Roman"/>
          <w:b/>
          <w:bCs/>
          <w:color w:val="333333"/>
          <w:kern w:val="36"/>
          <w:sz w:val="32"/>
          <w:szCs w:val="45"/>
        </w:rPr>
        <w:t>202</w:t>
      </w:r>
      <w:r w:rsidR="00C8795C">
        <w:rPr>
          <w:rFonts w:ascii="宋体" w:eastAsia="宋体" w:hAnsi="宋体" w:cs="Times New Roman" w:hint="eastAsia"/>
          <w:b/>
          <w:bCs/>
          <w:color w:val="333333"/>
          <w:kern w:val="36"/>
          <w:sz w:val="32"/>
          <w:szCs w:val="45"/>
        </w:rPr>
        <w:t>4</w:t>
      </w:r>
      <w:r w:rsidR="00BB14BF" w:rsidRPr="00786B2F">
        <w:rPr>
          <w:rFonts w:ascii="宋体" w:eastAsia="宋体" w:hAnsi="宋体" w:cs="Times New Roman"/>
          <w:b/>
          <w:bCs/>
          <w:color w:val="333333"/>
          <w:kern w:val="36"/>
          <w:sz w:val="32"/>
          <w:szCs w:val="45"/>
        </w:rPr>
        <w:t>年</w:t>
      </w:r>
      <w:r w:rsidR="00E256AD" w:rsidRPr="00786B2F">
        <w:rPr>
          <w:rFonts w:ascii="宋体" w:eastAsia="宋体" w:hAnsi="宋体" w:cs="Times New Roman" w:hint="eastAsia"/>
          <w:b/>
          <w:bCs/>
          <w:color w:val="333333"/>
          <w:kern w:val="36"/>
          <w:sz w:val="32"/>
          <w:szCs w:val="45"/>
        </w:rPr>
        <w:t>滁州</w:t>
      </w:r>
      <w:r w:rsidR="00BB14BF" w:rsidRPr="00786B2F">
        <w:rPr>
          <w:rFonts w:ascii="宋体" w:eastAsia="宋体" w:hAnsi="宋体" w:cs="Times New Roman"/>
          <w:b/>
          <w:bCs/>
          <w:color w:val="333333"/>
          <w:kern w:val="36"/>
          <w:sz w:val="32"/>
          <w:szCs w:val="45"/>
        </w:rPr>
        <w:t>市</w:t>
      </w:r>
      <w:r w:rsidR="00F90120" w:rsidRPr="00786B2F">
        <w:rPr>
          <w:rFonts w:ascii="宋体" w:eastAsia="宋体" w:hAnsi="宋体" w:cs="Times New Roman" w:hint="eastAsia"/>
          <w:b/>
          <w:bCs/>
          <w:color w:val="333333"/>
          <w:kern w:val="36"/>
          <w:sz w:val="32"/>
          <w:szCs w:val="45"/>
        </w:rPr>
        <w:t>第</w:t>
      </w:r>
      <w:r w:rsidR="00C8795C">
        <w:rPr>
          <w:rFonts w:ascii="宋体" w:eastAsia="宋体" w:hAnsi="宋体" w:cs="Times New Roman" w:hint="eastAsia"/>
          <w:b/>
          <w:bCs/>
          <w:color w:val="333333"/>
          <w:kern w:val="36"/>
          <w:sz w:val="32"/>
          <w:szCs w:val="45"/>
        </w:rPr>
        <w:t>一</w:t>
      </w:r>
      <w:r w:rsidR="007D64A9" w:rsidRPr="00786B2F">
        <w:rPr>
          <w:rFonts w:ascii="宋体" w:eastAsia="宋体" w:hAnsi="宋体" w:cs="Times New Roman"/>
          <w:b/>
          <w:bCs/>
          <w:color w:val="333333"/>
          <w:kern w:val="36"/>
          <w:sz w:val="32"/>
          <w:szCs w:val="45"/>
        </w:rPr>
        <w:t>季度用户水龙头水质监测结果公示</w:t>
      </w:r>
    </w:p>
    <w:p w:rsidR="00B56AED" w:rsidRDefault="00B56AED" w:rsidP="00C01F00">
      <w:pPr>
        <w:widowControl/>
        <w:spacing w:line="360" w:lineRule="auto"/>
        <w:ind w:firstLine="42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p w:rsidR="00BB14BF" w:rsidRPr="00DB443E" w:rsidRDefault="00BB14BF" w:rsidP="00786B2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443E">
        <w:rPr>
          <w:rFonts w:ascii="仿宋" w:eastAsia="仿宋" w:hAnsi="仿宋"/>
          <w:sz w:val="28"/>
          <w:szCs w:val="28"/>
        </w:rPr>
        <w:t>根据</w:t>
      </w:r>
      <w:r w:rsidR="00A755A9" w:rsidRPr="00742CBE">
        <w:rPr>
          <w:rFonts w:ascii="仿宋" w:eastAsia="仿宋" w:hAnsi="仿宋" w:hint="eastAsia"/>
          <w:sz w:val="28"/>
          <w:szCs w:val="28"/>
        </w:rPr>
        <w:t>安徽省卫健委《</w:t>
      </w:r>
      <w:r w:rsidR="001B6383">
        <w:rPr>
          <w:rFonts w:ascii="仿宋" w:eastAsia="仿宋" w:hAnsi="仿宋" w:hint="eastAsia"/>
          <w:sz w:val="28"/>
          <w:szCs w:val="28"/>
        </w:rPr>
        <w:t>关于印发2023年安徽省城乡饮用水水质监测工作方案等5个方案的通知</w:t>
      </w:r>
      <w:r w:rsidR="00A755A9" w:rsidRPr="00742CBE">
        <w:rPr>
          <w:rFonts w:ascii="仿宋" w:eastAsia="仿宋" w:hAnsi="仿宋" w:hint="eastAsia"/>
          <w:sz w:val="28"/>
          <w:szCs w:val="28"/>
        </w:rPr>
        <w:t>》（皖卫传【</w:t>
      </w:r>
      <w:r w:rsidR="001B6383">
        <w:rPr>
          <w:rFonts w:ascii="仿宋" w:eastAsia="仿宋" w:hAnsi="仿宋" w:hint="eastAsia"/>
          <w:sz w:val="28"/>
          <w:szCs w:val="28"/>
        </w:rPr>
        <w:t>2023</w:t>
      </w:r>
      <w:r w:rsidR="00A755A9" w:rsidRPr="00742CBE">
        <w:rPr>
          <w:rFonts w:ascii="仿宋" w:eastAsia="仿宋" w:hAnsi="仿宋" w:hint="eastAsia"/>
          <w:sz w:val="28"/>
          <w:szCs w:val="28"/>
        </w:rPr>
        <w:t>】</w:t>
      </w:r>
      <w:r w:rsidR="001B6383">
        <w:rPr>
          <w:rFonts w:ascii="仿宋" w:eastAsia="仿宋" w:hAnsi="仿宋" w:hint="eastAsia"/>
          <w:sz w:val="28"/>
          <w:szCs w:val="28"/>
        </w:rPr>
        <w:t>103</w:t>
      </w:r>
      <w:r w:rsidR="00A755A9" w:rsidRPr="00742CBE">
        <w:rPr>
          <w:rFonts w:ascii="仿宋" w:eastAsia="仿宋" w:hAnsi="仿宋" w:hint="eastAsia"/>
          <w:sz w:val="28"/>
          <w:szCs w:val="28"/>
        </w:rPr>
        <w:t>号）</w:t>
      </w:r>
      <w:r w:rsidRPr="00DB443E">
        <w:rPr>
          <w:rFonts w:ascii="仿宋" w:eastAsia="仿宋" w:hAnsi="仿宋"/>
          <w:sz w:val="28"/>
          <w:szCs w:val="28"/>
        </w:rPr>
        <w:t>文件精神，</w:t>
      </w:r>
      <w:r w:rsidR="0072007C">
        <w:rPr>
          <w:rFonts w:ascii="仿宋" w:eastAsia="仿宋" w:hAnsi="仿宋"/>
          <w:sz w:val="28"/>
          <w:szCs w:val="28"/>
        </w:rPr>
        <w:t>202</w:t>
      </w:r>
      <w:r w:rsidR="00C8795C">
        <w:rPr>
          <w:rFonts w:ascii="仿宋" w:eastAsia="仿宋" w:hAnsi="仿宋" w:hint="eastAsia"/>
          <w:sz w:val="28"/>
          <w:szCs w:val="28"/>
        </w:rPr>
        <w:t>4</w:t>
      </w:r>
      <w:r w:rsidRPr="00DB443E">
        <w:rPr>
          <w:rFonts w:ascii="仿宋" w:eastAsia="仿宋" w:hAnsi="仿宋"/>
          <w:sz w:val="28"/>
          <w:szCs w:val="28"/>
        </w:rPr>
        <w:t>年</w:t>
      </w:r>
      <w:r w:rsidR="00C8795C">
        <w:rPr>
          <w:rFonts w:ascii="仿宋" w:eastAsia="仿宋" w:hAnsi="仿宋" w:hint="eastAsia"/>
          <w:sz w:val="28"/>
          <w:szCs w:val="28"/>
        </w:rPr>
        <w:t>1</w:t>
      </w:r>
      <w:r w:rsidR="00786B2F">
        <w:rPr>
          <w:rFonts w:ascii="仿宋" w:eastAsia="仿宋" w:hAnsi="仿宋" w:hint="eastAsia"/>
          <w:sz w:val="28"/>
          <w:szCs w:val="28"/>
        </w:rPr>
        <w:t>～</w:t>
      </w:r>
      <w:r w:rsidR="00C8795C">
        <w:rPr>
          <w:rFonts w:ascii="仿宋" w:eastAsia="仿宋" w:hAnsi="仿宋" w:hint="eastAsia"/>
          <w:sz w:val="28"/>
          <w:szCs w:val="28"/>
        </w:rPr>
        <w:t>3</w:t>
      </w:r>
      <w:r w:rsidRPr="00DB443E">
        <w:rPr>
          <w:rFonts w:ascii="仿宋" w:eastAsia="仿宋" w:hAnsi="仿宋"/>
          <w:sz w:val="28"/>
          <w:szCs w:val="28"/>
        </w:rPr>
        <w:t>月</w:t>
      </w:r>
      <w:r w:rsidR="00E256AD" w:rsidRPr="00DB443E">
        <w:rPr>
          <w:rFonts w:ascii="仿宋" w:eastAsia="仿宋" w:hAnsi="仿宋" w:hint="eastAsia"/>
          <w:sz w:val="28"/>
          <w:szCs w:val="28"/>
        </w:rPr>
        <w:t>滁州</w:t>
      </w:r>
      <w:r w:rsidR="006F1EDE" w:rsidRPr="00DB443E">
        <w:rPr>
          <w:rFonts w:ascii="仿宋" w:eastAsia="仿宋" w:hAnsi="仿宋"/>
          <w:sz w:val="28"/>
          <w:szCs w:val="28"/>
        </w:rPr>
        <w:t>市</w:t>
      </w:r>
      <w:r w:rsidR="00E256AD" w:rsidRPr="00DB443E">
        <w:rPr>
          <w:rFonts w:ascii="仿宋" w:eastAsia="仿宋" w:hAnsi="仿宋" w:hint="eastAsia"/>
          <w:sz w:val="28"/>
          <w:szCs w:val="28"/>
        </w:rPr>
        <w:t>疾控中心</w:t>
      </w:r>
      <w:r w:rsidR="005E4DB4" w:rsidRPr="00DB443E">
        <w:rPr>
          <w:rFonts w:ascii="仿宋" w:eastAsia="仿宋" w:hAnsi="仿宋" w:hint="eastAsia"/>
          <w:sz w:val="28"/>
          <w:szCs w:val="28"/>
        </w:rPr>
        <w:t>开展了</w:t>
      </w:r>
      <w:r w:rsidR="00F90120" w:rsidRPr="00DB443E">
        <w:rPr>
          <w:rFonts w:ascii="仿宋" w:eastAsia="仿宋" w:hAnsi="仿宋" w:hint="eastAsia"/>
          <w:sz w:val="28"/>
          <w:szCs w:val="28"/>
        </w:rPr>
        <w:t>第</w:t>
      </w:r>
      <w:r w:rsidR="00C8795C">
        <w:rPr>
          <w:rFonts w:ascii="仿宋" w:eastAsia="仿宋" w:hAnsi="仿宋" w:hint="eastAsia"/>
          <w:sz w:val="28"/>
          <w:szCs w:val="28"/>
        </w:rPr>
        <w:t>一</w:t>
      </w:r>
      <w:r w:rsidR="005E4DB4" w:rsidRPr="00DB443E">
        <w:rPr>
          <w:rFonts w:ascii="仿宋" w:eastAsia="仿宋" w:hAnsi="仿宋" w:hint="eastAsia"/>
          <w:sz w:val="28"/>
          <w:szCs w:val="28"/>
        </w:rPr>
        <w:t>季度</w:t>
      </w:r>
      <w:r w:rsidRPr="00DB443E">
        <w:rPr>
          <w:rFonts w:ascii="仿宋" w:eastAsia="仿宋" w:hAnsi="仿宋"/>
          <w:sz w:val="28"/>
          <w:szCs w:val="28"/>
        </w:rPr>
        <w:t>集中式供水用户水龙头水质监测。现将监测结果公示如下：</w:t>
      </w:r>
    </w:p>
    <w:p w:rsidR="00BB14BF" w:rsidRPr="00786B2F" w:rsidRDefault="00BB14BF" w:rsidP="00786B2F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786B2F">
        <w:rPr>
          <w:rFonts w:ascii="仿宋" w:eastAsia="仿宋" w:hAnsi="仿宋"/>
          <w:b/>
          <w:sz w:val="28"/>
          <w:szCs w:val="28"/>
        </w:rPr>
        <w:t>一、监测地点和</w:t>
      </w:r>
      <w:r w:rsidR="006F1EDE" w:rsidRPr="00786B2F">
        <w:rPr>
          <w:rFonts w:ascii="仿宋" w:eastAsia="仿宋" w:hAnsi="仿宋"/>
          <w:b/>
          <w:sz w:val="28"/>
          <w:szCs w:val="28"/>
        </w:rPr>
        <w:t>水样</w:t>
      </w:r>
      <w:r w:rsidRPr="00786B2F">
        <w:rPr>
          <w:rFonts w:ascii="仿宋" w:eastAsia="仿宋" w:hAnsi="仿宋"/>
          <w:b/>
          <w:sz w:val="28"/>
          <w:szCs w:val="28"/>
        </w:rPr>
        <w:t>数</w:t>
      </w:r>
    </w:p>
    <w:p w:rsidR="00C8795C" w:rsidRDefault="00BB14BF" w:rsidP="00A77523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B443E">
        <w:rPr>
          <w:rFonts w:ascii="仿宋" w:eastAsia="仿宋" w:hAnsi="仿宋"/>
          <w:sz w:val="28"/>
          <w:szCs w:val="28"/>
        </w:rPr>
        <w:t>城区：共监测</w:t>
      </w:r>
      <w:r w:rsidR="00E256AD" w:rsidRPr="00DB443E">
        <w:rPr>
          <w:rFonts w:ascii="仿宋" w:eastAsia="仿宋" w:hAnsi="仿宋" w:hint="eastAsia"/>
          <w:sz w:val="28"/>
          <w:szCs w:val="28"/>
        </w:rPr>
        <w:t>25</w:t>
      </w:r>
      <w:r w:rsidRPr="00DB443E">
        <w:rPr>
          <w:rFonts w:ascii="仿宋" w:eastAsia="仿宋" w:hAnsi="仿宋"/>
          <w:sz w:val="28"/>
          <w:szCs w:val="28"/>
        </w:rPr>
        <w:t>份用户水龙头水样</w:t>
      </w:r>
      <w:r w:rsidR="00D263BE" w:rsidRPr="00DB443E">
        <w:rPr>
          <w:rFonts w:ascii="仿宋" w:eastAsia="仿宋" w:hAnsi="仿宋" w:hint="eastAsia"/>
          <w:sz w:val="28"/>
          <w:szCs w:val="28"/>
        </w:rPr>
        <w:t>。</w:t>
      </w:r>
      <w:r w:rsidR="007024D6" w:rsidRPr="00DB443E">
        <w:rPr>
          <w:rFonts w:ascii="仿宋" w:eastAsia="仿宋" w:hAnsi="仿宋" w:hint="eastAsia"/>
          <w:sz w:val="28"/>
          <w:szCs w:val="28"/>
        </w:rPr>
        <w:t>具体采样地点为</w:t>
      </w:r>
      <w:r w:rsidR="00DB443E" w:rsidRPr="00DB443E">
        <w:rPr>
          <w:rFonts w:ascii="仿宋" w:eastAsia="仿宋" w:hAnsi="仿宋" w:hint="eastAsia"/>
          <w:sz w:val="28"/>
          <w:szCs w:val="28"/>
        </w:rPr>
        <w:t>:</w:t>
      </w:r>
      <w:r w:rsidR="009E0068" w:rsidRPr="009E0068">
        <w:rPr>
          <w:rFonts w:hint="eastAsia"/>
        </w:rPr>
        <w:t xml:space="preserve"> </w:t>
      </w:r>
      <w:r w:rsidR="00C8795C" w:rsidRPr="00C8795C">
        <w:rPr>
          <w:rFonts w:ascii="仿宋" w:eastAsia="仿宋" w:hAnsi="仿宋" w:hint="eastAsia"/>
          <w:sz w:val="28"/>
          <w:szCs w:val="28"/>
        </w:rPr>
        <w:t>滁州市自来水有限公司、紫薇社区、琅琊区检察院、红三环家园小区、广安通科技有限公司、城东污水处理有限公司、滁州国际商城、东鹏食品饮料有限公司、金燕小区、扬子街道、天宁驾校、菱溪苑小区、琅琊区刑警队、红庙社区、广慈医院、滁州供水南区服务部、市环境检测站</w:t>
      </w:r>
      <w:r w:rsidR="00C8795C">
        <w:rPr>
          <w:rFonts w:ascii="仿宋" w:eastAsia="仿宋" w:hAnsi="仿宋" w:hint="eastAsia"/>
          <w:sz w:val="28"/>
          <w:szCs w:val="28"/>
        </w:rPr>
        <w:t>、</w:t>
      </w:r>
      <w:r w:rsidR="00C8795C" w:rsidRPr="00C8795C">
        <w:rPr>
          <w:rFonts w:ascii="仿宋" w:eastAsia="仿宋" w:hAnsi="仿宋" w:hint="eastAsia"/>
          <w:sz w:val="28"/>
          <w:szCs w:val="28"/>
        </w:rPr>
        <w:t>琅琊街道社区卫生服务中心、市第二中学宿舍、琅琊区遵阳社区、滁州供水中区服务部、西涧大酒店、格林豪泰酒店（清流路）、紫薇南路社区、康复中心医院</w:t>
      </w:r>
    </w:p>
    <w:p w:rsidR="00BB14BF" w:rsidRPr="00C8795C" w:rsidRDefault="00BD6EDC" w:rsidP="00C8795C">
      <w:pPr>
        <w:spacing w:line="560" w:lineRule="exact"/>
        <w:rPr>
          <w:rFonts w:ascii="仿宋" w:eastAsia="仿宋" w:hAnsi="仿宋"/>
          <w:sz w:val="28"/>
          <w:szCs w:val="28"/>
        </w:rPr>
      </w:pPr>
      <w:r w:rsidRPr="00786B2F">
        <w:rPr>
          <w:rFonts w:ascii="仿宋" w:eastAsia="仿宋" w:hAnsi="仿宋"/>
          <w:b/>
          <w:sz w:val="28"/>
          <w:szCs w:val="28"/>
        </w:rPr>
        <w:t>二、</w:t>
      </w:r>
      <w:r w:rsidRPr="00786B2F">
        <w:rPr>
          <w:rFonts w:ascii="仿宋" w:eastAsia="仿宋" w:hAnsi="仿宋" w:hint="eastAsia"/>
          <w:b/>
          <w:sz w:val="28"/>
          <w:szCs w:val="28"/>
        </w:rPr>
        <w:t>检测</w:t>
      </w:r>
      <w:r w:rsidR="00BB14BF" w:rsidRPr="00786B2F">
        <w:rPr>
          <w:rFonts w:ascii="仿宋" w:eastAsia="仿宋" w:hAnsi="仿宋"/>
          <w:b/>
          <w:sz w:val="28"/>
          <w:szCs w:val="28"/>
        </w:rPr>
        <w:t>指标和判定标准</w:t>
      </w:r>
    </w:p>
    <w:p w:rsidR="005E4DB4" w:rsidRPr="00DB443E" w:rsidRDefault="00BD6EDC" w:rsidP="00786B2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443E">
        <w:rPr>
          <w:rFonts w:ascii="仿宋" w:eastAsia="仿宋" w:hAnsi="仿宋" w:hint="eastAsia"/>
          <w:sz w:val="28"/>
          <w:szCs w:val="28"/>
        </w:rPr>
        <w:t>检测</w:t>
      </w:r>
      <w:r w:rsidR="00BB14BF" w:rsidRPr="00DB443E">
        <w:rPr>
          <w:rFonts w:ascii="仿宋" w:eastAsia="仿宋" w:hAnsi="仿宋"/>
          <w:sz w:val="28"/>
          <w:szCs w:val="28"/>
        </w:rPr>
        <w:t>指标：</w:t>
      </w:r>
      <w:r w:rsidR="007024D6" w:rsidRPr="00DB443E">
        <w:rPr>
          <w:rFonts w:ascii="仿宋" w:eastAsia="仿宋" w:hAnsi="仿宋" w:hint="eastAsia"/>
          <w:sz w:val="28"/>
          <w:szCs w:val="28"/>
        </w:rPr>
        <w:t>常规指标</w:t>
      </w:r>
      <w:r w:rsidR="009E0068">
        <w:rPr>
          <w:rFonts w:ascii="仿宋" w:eastAsia="仿宋" w:hAnsi="仿宋" w:hint="eastAsia"/>
          <w:sz w:val="28"/>
          <w:szCs w:val="28"/>
        </w:rPr>
        <w:t>36</w:t>
      </w:r>
      <w:r w:rsidR="007024D6" w:rsidRPr="00DB443E">
        <w:rPr>
          <w:rFonts w:ascii="仿宋" w:eastAsia="仿宋" w:hAnsi="仿宋" w:hint="eastAsia"/>
          <w:sz w:val="28"/>
          <w:szCs w:val="28"/>
        </w:rPr>
        <w:t>项，包括</w:t>
      </w:r>
      <w:r w:rsidR="00E256AD" w:rsidRPr="00DB443E">
        <w:rPr>
          <w:rFonts w:ascii="仿宋" w:eastAsia="仿宋" w:hAnsi="仿宋" w:hint="eastAsia"/>
          <w:sz w:val="28"/>
          <w:szCs w:val="28"/>
        </w:rPr>
        <w:t>①感官性状和一般化学指标:</w:t>
      </w:r>
      <w:r w:rsidR="004C0468" w:rsidRPr="004C0468">
        <w:rPr>
          <w:rFonts w:hint="eastAsia"/>
        </w:rPr>
        <w:t xml:space="preserve"> </w:t>
      </w:r>
      <w:r w:rsidR="004C0468" w:rsidRPr="004C0468">
        <w:rPr>
          <w:rFonts w:ascii="仿宋" w:eastAsia="仿宋" w:hAnsi="仿宋" w:hint="eastAsia"/>
          <w:sz w:val="28"/>
          <w:szCs w:val="28"/>
        </w:rPr>
        <w:t>色度、浑浊度、臭和味、肉眼可见物、</w:t>
      </w:r>
      <w:r w:rsidR="004C0468" w:rsidRPr="004C0468">
        <w:rPr>
          <w:rFonts w:ascii="仿宋" w:eastAsia="仿宋" w:hAnsi="仿宋"/>
          <w:sz w:val="28"/>
          <w:szCs w:val="28"/>
        </w:rPr>
        <w:t xml:space="preserve">pH、溶解性总固体、总硬度、高锰酸盐指数、铝、铁、锰、铜 </w:t>
      </w:r>
      <w:r w:rsidR="004C0468">
        <w:rPr>
          <w:rFonts w:ascii="仿宋" w:eastAsia="仿宋" w:hAnsi="仿宋" w:hint="eastAsia"/>
          <w:sz w:val="28"/>
          <w:szCs w:val="28"/>
        </w:rPr>
        <w:t>、</w:t>
      </w:r>
      <w:r w:rsidR="004C0468" w:rsidRPr="004C0468">
        <w:rPr>
          <w:rFonts w:ascii="仿宋" w:eastAsia="仿宋" w:hAnsi="仿宋"/>
          <w:sz w:val="28"/>
          <w:szCs w:val="28"/>
        </w:rPr>
        <w:t>锌、氯化物、硫酸盐、氨</w:t>
      </w:r>
      <w:r w:rsidR="00E256AD" w:rsidRPr="00DB443E">
        <w:rPr>
          <w:rFonts w:ascii="仿宋" w:eastAsia="仿宋" w:hAnsi="仿宋" w:hint="eastAsia"/>
          <w:sz w:val="28"/>
          <w:szCs w:val="28"/>
        </w:rPr>
        <w:t>;②毒理指标:</w:t>
      </w:r>
      <w:r w:rsidR="002D5814" w:rsidRPr="002D5814">
        <w:rPr>
          <w:rFonts w:hint="eastAsia"/>
        </w:rPr>
        <w:t xml:space="preserve"> </w:t>
      </w:r>
      <w:r w:rsidR="002D5814" w:rsidRPr="002D5814">
        <w:rPr>
          <w:rFonts w:ascii="仿宋" w:eastAsia="仿宋" w:hAnsi="仿宋" w:hint="eastAsia"/>
          <w:sz w:val="28"/>
          <w:szCs w:val="28"/>
        </w:rPr>
        <w:t>砷、镉、铬、铅、汞、氰化物、氟化物、硝酸盐、三氯甲烷、一氯</w:t>
      </w:r>
      <w:r w:rsidR="002D5814">
        <w:rPr>
          <w:rFonts w:ascii="仿宋" w:eastAsia="仿宋" w:hAnsi="仿宋" w:hint="eastAsia"/>
          <w:sz w:val="28"/>
          <w:szCs w:val="28"/>
        </w:rPr>
        <w:t>二溴甲烷、二氯一溴甲烷、三溴甲烷、三卤甲烷、二氯乙酸、三氯乙酸</w:t>
      </w:r>
      <w:r w:rsidR="004C0468">
        <w:rPr>
          <w:rFonts w:ascii="仿宋" w:eastAsia="仿宋" w:hAnsi="仿宋" w:hint="eastAsia"/>
          <w:sz w:val="28"/>
          <w:szCs w:val="28"/>
        </w:rPr>
        <w:t>、氯酸盐</w:t>
      </w:r>
      <w:r w:rsidR="00E256AD" w:rsidRPr="00DB443E">
        <w:rPr>
          <w:rFonts w:ascii="仿宋" w:eastAsia="仿宋" w:hAnsi="仿宋" w:hint="eastAsia"/>
          <w:sz w:val="28"/>
          <w:szCs w:val="28"/>
        </w:rPr>
        <w:t>;③微生物指标:</w:t>
      </w:r>
      <w:r w:rsidR="002E5BE0" w:rsidRPr="002E5BE0">
        <w:rPr>
          <w:rFonts w:hint="eastAsia"/>
        </w:rPr>
        <w:t xml:space="preserve"> </w:t>
      </w:r>
      <w:r w:rsidR="002E5BE0" w:rsidRPr="002E5BE0">
        <w:rPr>
          <w:rFonts w:ascii="仿宋" w:eastAsia="仿宋" w:hAnsi="仿宋" w:hint="eastAsia"/>
          <w:sz w:val="28"/>
          <w:szCs w:val="28"/>
        </w:rPr>
        <w:t>菌落总数、总大肠菌群、大肠埃希氏菌</w:t>
      </w:r>
      <w:r w:rsidR="00E256AD" w:rsidRPr="00DB443E">
        <w:rPr>
          <w:rFonts w:ascii="仿宋" w:eastAsia="仿宋" w:hAnsi="仿宋" w:hint="eastAsia"/>
          <w:sz w:val="28"/>
          <w:szCs w:val="28"/>
        </w:rPr>
        <w:t>;④消毒剂指标:游离性余氯。</w:t>
      </w:r>
    </w:p>
    <w:p w:rsidR="00BB14BF" w:rsidRPr="00DB443E" w:rsidRDefault="00BB14BF" w:rsidP="00786B2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443E">
        <w:rPr>
          <w:rFonts w:ascii="仿宋" w:eastAsia="仿宋" w:hAnsi="仿宋"/>
          <w:sz w:val="28"/>
          <w:szCs w:val="28"/>
        </w:rPr>
        <w:t>判定标准：</w:t>
      </w:r>
      <w:r w:rsidR="00BD6EDC" w:rsidRPr="00DB443E">
        <w:rPr>
          <w:rFonts w:ascii="仿宋" w:eastAsia="仿宋" w:hAnsi="仿宋" w:hint="eastAsia"/>
          <w:sz w:val="28"/>
          <w:szCs w:val="28"/>
        </w:rPr>
        <w:t>检测</w:t>
      </w:r>
      <w:r w:rsidR="006F1EDE" w:rsidRPr="00DB443E">
        <w:rPr>
          <w:rFonts w:ascii="仿宋" w:eastAsia="仿宋" w:hAnsi="仿宋"/>
          <w:sz w:val="28"/>
          <w:szCs w:val="28"/>
        </w:rPr>
        <w:t>指标中出现1项及以上指标不符合《生活饮用水</w:t>
      </w:r>
      <w:r w:rsidR="006F1EDE" w:rsidRPr="00DB443E">
        <w:rPr>
          <w:rFonts w:ascii="仿宋" w:eastAsia="仿宋" w:hAnsi="仿宋"/>
          <w:sz w:val="28"/>
          <w:szCs w:val="28"/>
        </w:rPr>
        <w:lastRenderedPageBreak/>
        <w:t>卫生标准》（</w:t>
      </w:r>
      <w:r w:rsidR="00910ABE">
        <w:rPr>
          <w:rFonts w:ascii="仿宋" w:eastAsia="仿宋" w:hAnsi="仿宋"/>
          <w:sz w:val="28"/>
          <w:szCs w:val="28"/>
        </w:rPr>
        <w:t>GB5749-20</w:t>
      </w:r>
      <w:r w:rsidR="00910ABE">
        <w:rPr>
          <w:rFonts w:ascii="仿宋" w:eastAsia="仿宋" w:hAnsi="仿宋" w:hint="eastAsia"/>
          <w:sz w:val="28"/>
          <w:szCs w:val="28"/>
        </w:rPr>
        <w:t>22</w:t>
      </w:r>
      <w:r w:rsidR="006F1EDE" w:rsidRPr="00DB443E">
        <w:rPr>
          <w:rFonts w:ascii="仿宋" w:eastAsia="仿宋" w:hAnsi="仿宋"/>
          <w:sz w:val="28"/>
          <w:szCs w:val="28"/>
        </w:rPr>
        <w:t>）规定限值的，该份水样即判定为不达标。</w:t>
      </w:r>
    </w:p>
    <w:p w:rsidR="00BB14BF" w:rsidRPr="00786B2F" w:rsidRDefault="00BB14BF" w:rsidP="00786B2F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786B2F">
        <w:rPr>
          <w:rFonts w:ascii="仿宋" w:eastAsia="仿宋" w:hAnsi="仿宋"/>
          <w:b/>
          <w:sz w:val="28"/>
          <w:szCs w:val="28"/>
        </w:rPr>
        <w:t>三、</w:t>
      </w:r>
      <w:r w:rsidR="00BD6EDC" w:rsidRPr="00786B2F">
        <w:rPr>
          <w:rFonts w:ascii="仿宋" w:eastAsia="仿宋" w:hAnsi="仿宋" w:hint="eastAsia"/>
          <w:b/>
          <w:sz w:val="28"/>
          <w:szCs w:val="28"/>
        </w:rPr>
        <w:t>检测</w:t>
      </w:r>
      <w:r w:rsidRPr="00786B2F">
        <w:rPr>
          <w:rFonts w:ascii="仿宋" w:eastAsia="仿宋" w:hAnsi="仿宋"/>
          <w:b/>
          <w:sz w:val="28"/>
          <w:szCs w:val="28"/>
        </w:rPr>
        <w:t>结果及评价</w:t>
      </w:r>
    </w:p>
    <w:p w:rsidR="00BB14BF" w:rsidRPr="00DB443E" w:rsidRDefault="00C3501A" w:rsidP="00786B2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443E">
        <w:rPr>
          <w:rFonts w:ascii="仿宋" w:eastAsia="仿宋" w:hAnsi="仿宋"/>
          <w:sz w:val="28"/>
          <w:szCs w:val="28"/>
        </w:rPr>
        <w:t>城</w:t>
      </w:r>
      <w:r w:rsidRPr="00DB443E">
        <w:rPr>
          <w:rFonts w:ascii="仿宋" w:eastAsia="仿宋" w:hAnsi="仿宋" w:hint="eastAsia"/>
          <w:sz w:val="28"/>
          <w:szCs w:val="28"/>
        </w:rPr>
        <w:t>区</w:t>
      </w:r>
      <w:r w:rsidR="00BB14BF" w:rsidRPr="00DB443E">
        <w:rPr>
          <w:rFonts w:ascii="仿宋" w:eastAsia="仿宋" w:hAnsi="仿宋"/>
          <w:sz w:val="28"/>
          <w:szCs w:val="28"/>
        </w:rPr>
        <w:t>：</w:t>
      </w:r>
      <w:r w:rsidR="006F1EDE" w:rsidRPr="00DB443E">
        <w:rPr>
          <w:rFonts w:ascii="仿宋" w:eastAsia="仿宋" w:hAnsi="仿宋"/>
          <w:sz w:val="28"/>
          <w:szCs w:val="28"/>
        </w:rPr>
        <w:t>监测</w:t>
      </w:r>
      <w:r w:rsidR="00BB14BF" w:rsidRPr="00DB443E">
        <w:rPr>
          <w:rFonts w:ascii="仿宋" w:eastAsia="仿宋" w:hAnsi="仿宋"/>
          <w:sz w:val="28"/>
          <w:szCs w:val="28"/>
        </w:rPr>
        <w:t>水样</w:t>
      </w:r>
      <w:r w:rsidR="00F90120" w:rsidRPr="00DB443E">
        <w:rPr>
          <w:rFonts w:ascii="仿宋" w:eastAsia="仿宋" w:hAnsi="仿宋" w:hint="eastAsia"/>
          <w:sz w:val="28"/>
          <w:szCs w:val="28"/>
        </w:rPr>
        <w:t>25</w:t>
      </w:r>
      <w:r w:rsidR="006F1EDE" w:rsidRPr="00DB443E">
        <w:rPr>
          <w:rFonts w:ascii="仿宋" w:eastAsia="仿宋" w:hAnsi="仿宋"/>
          <w:sz w:val="28"/>
          <w:szCs w:val="28"/>
        </w:rPr>
        <w:t>份</w:t>
      </w:r>
      <w:r w:rsidR="00BB14BF" w:rsidRPr="00DB443E">
        <w:rPr>
          <w:rFonts w:ascii="仿宋" w:eastAsia="仿宋" w:hAnsi="仿宋"/>
          <w:sz w:val="28"/>
          <w:szCs w:val="28"/>
        </w:rPr>
        <w:t>，达标</w:t>
      </w:r>
      <w:r w:rsidR="00F90120" w:rsidRPr="00DB443E">
        <w:rPr>
          <w:rFonts w:ascii="仿宋" w:eastAsia="仿宋" w:hAnsi="仿宋" w:hint="eastAsia"/>
          <w:sz w:val="28"/>
          <w:szCs w:val="28"/>
        </w:rPr>
        <w:t>25</w:t>
      </w:r>
      <w:r w:rsidR="006F1EDE" w:rsidRPr="00DB443E">
        <w:rPr>
          <w:rFonts w:ascii="仿宋" w:eastAsia="仿宋" w:hAnsi="仿宋"/>
          <w:sz w:val="28"/>
          <w:szCs w:val="28"/>
        </w:rPr>
        <w:t>份</w:t>
      </w:r>
      <w:r w:rsidR="00BB14BF" w:rsidRPr="00DB443E">
        <w:rPr>
          <w:rFonts w:ascii="仿宋" w:eastAsia="仿宋" w:hAnsi="仿宋"/>
          <w:sz w:val="28"/>
          <w:szCs w:val="28"/>
        </w:rPr>
        <w:t>，</w:t>
      </w:r>
      <w:r w:rsidR="003A457D" w:rsidRPr="00DB443E">
        <w:rPr>
          <w:rFonts w:ascii="仿宋" w:eastAsia="仿宋" w:hAnsi="仿宋" w:hint="eastAsia"/>
          <w:sz w:val="28"/>
          <w:szCs w:val="28"/>
        </w:rPr>
        <w:t>水样</w:t>
      </w:r>
      <w:r w:rsidR="00BB14BF" w:rsidRPr="00DB443E">
        <w:rPr>
          <w:rFonts w:ascii="仿宋" w:eastAsia="仿宋" w:hAnsi="仿宋"/>
          <w:sz w:val="28"/>
          <w:szCs w:val="28"/>
        </w:rPr>
        <w:t>达标率</w:t>
      </w:r>
      <w:r w:rsidR="006F1EDE" w:rsidRPr="00DB443E">
        <w:rPr>
          <w:rFonts w:ascii="仿宋" w:eastAsia="仿宋" w:hAnsi="仿宋"/>
          <w:sz w:val="28"/>
          <w:szCs w:val="28"/>
        </w:rPr>
        <w:t>为</w:t>
      </w:r>
      <w:r w:rsidR="00F90120" w:rsidRPr="00DB443E">
        <w:rPr>
          <w:rFonts w:ascii="仿宋" w:eastAsia="仿宋" w:hAnsi="仿宋" w:hint="eastAsia"/>
          <w:sz w:val="28"/>
          <w:szCs w:val="28"/>
        </w:rPr>
        <w:t>100</w:t>
      </w:r>
      <w:r w:rsidR="00BB14BF" w:rsidRPr="00DB443E">
        <w:rPr>
          <w:rFonts w:ascii="仿宋" w:eastAsia="仿宋" w:hAnsi="仿宋"/>
          <w:sz w:val="28"/>
          <w:szCs w:val="28"/>
        </w:rPr>
        <w:t>%。</w:t>
      </w:r>
    </w:p>
    <w:p w:rsidR="006F1EDE" w:rsidRPr="00DB443E" w:rsidRDefault="006F1EDE" w:rsidP="00786B2F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786B2F" w:rsidRDefault="00786B2F" w:rsidP="00786B2F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C8795C" w:rsidRDefault="00C8795C" w:rsidP="00786B2F">
      <w:pPr>
        <w:spacing w:line="560" w:lineRule="exact"/>
        <w:rPr>
          <w:rFonts w:ascii="仿宋" w:eastAsia="仿宋" w:hAnsi="仿宋" w:hint="eastAsia"/>
          <w:sz w:val="28"/>
          <w:szCs w:val="28"/>
        </w:rPr>
      </w:pPr>
    </w:p>
    <w:p w:rsidR="00DB443E" w:rsidRPr="00DB443E" w:rsidRDefault="00AC72B2" w:rsidP="00786B2F">
      <w:pPr>
        <w:spacing w:line="560" w:lineRule="exact"/>
        <w:rPr>
          <w:rFonts w:ascii="仿宋" w:eastAsia="仿宋" w:hAnsi="仿宋"/>
          <w:sz w:val="28"/>
          <w:szCs w:val="28"/>
        </w:rPr>
      </w:pPr>
      <w:r w:rsidRPr="00DB443E">
        <w:rPr>
          <w:rFonts w:ascii="仿宋" w:eastAsia="仿宋" w:hAnsi="仿宋" w:hint="eastAsia"/>
          <w:sz w:val="28"/>
          <w:szCs w:val="28"/>
        </w:rPr>
        <w:t>附件：</w:t>
      </w:r>
      <w:r w:rsidR="00A1163E">
        <w:rPr>
          <w:rFonts w:ascii="仿宋" w:eastAsia="仿宋" w:hAnsi="仿宋" w:hint="eastAsia"/>
          <w:sz w:val="28"/>
          <w:szCs w:val="28"/>
        </w:rPr>
        <w:t>滁州市市直</w:t>
      </w:r>
      <w:r w:rsidR="00C8795C">
        <w:rPr>
          <w:rFonts w:ascii="仿宋" w:eastAsia="仿宋" w:hAnsi="仿宋" w:hint="eastAsia"/>
          <w:sz w:val="28"/>
          <w:szCs w:val="28"/>
        </w:rPr>
        <w:t>2024</w:t>
      </w:r>
      <w:r w:rsidR="00D828F4">
        <w:rPr>
          <w:rFonts w:ascii="仿宋" w:eastAsia="仿宋" w:hAnsi="仿宋" w:hint="eastAsia"/>
          <w:sz w:val="28"/>
          <w:szCs w:val="28"/>
        </w:rPr>
        <w:t>年</w:t>
      </w:r>
      <w:r w:rsidR="00C8795C">
        <w:rPr>
          <w:rFonts w:ascii="仿宋" w:eastAsia="仿宋" w:hAnsi="仿宋" w:hint="eastAsia"/>
          <w:sz w:val="28"/>
          <w:szCs w:val="28"/>
        </w:rPr>
        <w:t>第一</w:t>
      </w:r>
      <w:r w:rsidR="00DB443E" w:rsidRPr="00DB443E">
        <w:rPr>
          <w:rFonts w:ascii="仿宋" w:eastAsia="仿宋" w:hAnsi="仿宋" w:hint="eastAsia"/>
          <w:sz w:val="28"/>
          <w:szCs w:val="28"/>
        </w:rPr>
        <w:t>季度用户龙头水水质监测结果</w:t>
      </w:r>
    </w:p>
    <w:p w:rsidR="00622538" w:rsidRPr="00DB443E" w:rsidRDefault="00622538" w:rsidP="00786B2F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246DB8" w:rsidRPr="00DB443E" w:rsidRDefault="00246DB8" w:rsidP="00786B2F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C3501A" w:rsidRPr="00DB443E" w:rsidRDefault="00C3501A" w:rsidP="00786B2F">
      <w:pPr>
        <w:spacing w:line="560" w:lineRule="exact"/>
        <w:rPr>
          <w:rFonts w:ascii="仿宋" w:eastAsia="仿宋" w:hAnsi="仿宋"/>
          <w:sz w:val="28"/>
          <w:szCs w:val="28"/>
        </w:rPr>
      </w:pPr>
      <w:r w:rsidRPr="00DB443E">
        <w:rPr>
          <w:rFonts w:ascii="仿宋" w:eastAsia="仿宋" w:hAnsi="仿宋"/>
          <w:sz w:val="28"/>
          <w:szCs w:val="28"/>
        </w:rPr>
        <w:br w:type="page"/>
      </w:r>
    </w:p>
    <w:p w:rsidR="00B56AED" w:rsidRDefault="00B56AED" w:rsidP="00246DB8">
      <w:pPr>
        <w:widowControl/>
        <w:jc w:val="center"/>
        <w:rPr>
          <w:rFonts w:ascii="Times New Roman" w:eastAsia="宋体" w:hAnsi="Times New Roman" w:cs="Times New Roman"/>
          <w:bCs/>
          <w:color w:val="333333"/>
          <w:kern w:val="0"/>
          <w:sz w:val="22"/>
          <w:szCs w:val="24"/>
        </w:rPr>
        <w:sectPr w:rsidR="00B56AE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A604B" w:rsidRDefault="00A1163E" w:rsidP="00DB443E">
      <w:pPr>
        <w:widowControl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lastRenderedPageBreak/>
        <w:t>滁州市市直</w:t>
      </w:r>
      <w:r w:rsidR="00C8795C">
        <w:rPr>
          <w:rFonts w:ascii="仿宋" w:eastAsia="仿宋" w:hAnsi="仿宋" w:cs="Times New Roman" w:hint="eastAsia"/>
          <w:b/>
          <w:sz w:val="28"/>
          <w:szCs w:val="28"/>
        </w:rPr>
        <w:t>2024</w:t>
      </w:r>
      <w:r w:rsidR="00D828F4">
        <w:rPr>
          <w:rFonts w:ascii="仿宋" w:eastAsia="仿宋" w:hAnsi="仿宋" w:cs="Times New Roman" w:hint="eastAsia"/>
          <w:b/>
          <w:sz w:val="28"/>
          <w:szCs w:val="28"/>
        </w:rPr>
        <w:t>年</w:t>
      </w:r>
      <w:r w:rsidR="00C8795C">
        <w:rPr>
          <w:rFonts w:ascii="仿宋" w:eastAsia="仿宋" w:hAnsi="仿宋" w:cs="Times New Roman" w:hint="eastAsia"/>
          <w:b/>
          <w:sz w:val="28"/>
          <w:szCs w:val="28"/>
        </w:rPr>
        <w:t>第一</w:t>
      </w:r>
      <w:r w:rsidR="00DB443E" w:rsidRPr="00786B2F">
        <w:rPr>
          <w:rFonts w:ascii="仿宋" w:eastAsia="仿宋" w:hAnsi="仿宋" w:cs="Times New Roman" w:hint="eastAsia"/>
          <w:b/>
          <w:sz w:val="28"/>
          <w:szCs w:val="28"/>
        </w:rPr>
        <w:t>季度用户龙头水水质监测结果</w:t>
      </w:r>
    </w:p>
    <w:tbl>
      <w:tblPr>
        <w:tblW w:w="16340" w:type="dxa"/>
        <w:tblInd w:w="-1186" w:type="dxa"/>
        <w:tblLook w:val="04A0"/>
      </w:tblPr>
      <w:tblGrid>
        <w:gridCol w:w="499"/>
        <w:gridCol w:w="718"/>
        <w:gridCol w:w="675"/>
        <w:gridCol w:w="694"/>
        <w:gridCol w:w="753"/>
        <w:gridCol w:w="890"/>
        <w:gridCol w:w="1949"/>
        <w:gridCol w:w="1516"/>
        <w:gridCol w:w="1198"/>
        <w:gridCol w:w="2306"/>
        <w:gridCol w:w="1220"/>
        <w:gridCol w:w="1179"/>
        <w:gridCol w:w="973"/>
        <w:gridCol w:w="518"/>
        <w:gridCol w:w="479"/>
        <w:gridCol w:w="773"/>
      </w:tblGrid>
      <w:tr w:rsidR="00C8795C" w:rsidRPr="00C8795C" w:rsidTr="00C8795C">
        <w:trPr>
          <w:trHeight w:val="80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供水厂单位名称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样品编号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采样日期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经度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纬度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监测指标（项数）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水样是否达标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不达标指标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龙蟠社区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HXS2024001-1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2024-1-8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滁州市自来水有限公司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118.3289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32.3001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龙蟠社区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HXS2024001-2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紫薇社区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118.326608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32.297334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龙蟠社区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HXS2024001-3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琅琊区检察院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118.3133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32.3024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琅琊区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扬子社区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HXS2024006-1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红三环家园小区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118.3511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32.3095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琅琊区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扬子社区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HXS2024006-2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广安通科技有限公司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118.3707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32.3167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琅琊区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扬子社区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HXS2024006-3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城东污水处理有限公司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118.3799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32.3044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琅琊区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扬子社区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HXS2024006-4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滁州国际商城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118.3738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32.3275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琅琊区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扬子社区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HXS2024006-5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东鹏食品饮料有限公司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118.3901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32.3517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琅琊区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扬子社区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HXS2024006-6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金燕小区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118.3583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32.3448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琅琊区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扬子社区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HXS2024006-8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扬子街道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118.351548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32.323581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琅琊区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扬子社区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HXS2024006-9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天宁驾校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118.3422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32.3292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琅琊区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扬子社区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HXS2024006-10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菱溪苑小区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118.3530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32.3443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琅琊区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扬子社区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HXS2024006-11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琅琊区刑警队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118.337918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32.314222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琅琊区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扬子社区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HXS2024006-12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红庙社区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118.348651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32.300768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龙蟠社区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HXS2024006-13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广慈医院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118.348298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32.285719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龙蟠社区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HXS2024011-1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滁州供水南区服务部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118.3325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32.3090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龙蟠社区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HXS2024011-2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市环境检测站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118.327778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32.31069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龙蟠社区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HXS2024011-3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琅琊街道社区卫生服务中心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118.322138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32.314546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龙蟠社区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HXS2024011-4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市第二中学宿舍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118.3206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32.3151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龙蟠社区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HXS2024011-5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琅琊区遵阳社区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118.325109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32.320021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龙蟠社区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HXS2024011-6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滁州供水中区服务部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118.328834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32.300051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龙蟠社区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HXS2024011-7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西涧大酒店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118.305413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32.335870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龙蟠社区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HXS2024011-8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格林豪泰酒店（清流路）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118.332582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32.302508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龙蟠社区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HXS2024011-9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紫薇南路社区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118.337846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32.29302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  <w:tr w:rsidR="00C8795C" w:rsidRPr="00C8795C" w:rsidTr="00C8795C">
        <w:trPr>
          <w:trHeight w:val="5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龙蟠社区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滁州自来水有限公司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HXS2024011-10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2024-1-10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康复中心医院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118.348229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32.282109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常规指标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5C" w:rsidRPr="00C8795C" w:rsidRDefault="00C8795C" w:rsidP="00C879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879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城市水</w:t>
            </w:r>
          </w:p>
        </w:tc>
      </w:tr>
    </w:tbl>
    <w:p w:rsidR="00D96752" w:rsidRPr="00786B2F" w:rsidRDefault="00D96752" w:rsidP="00D96752">
      <w:pPr>
        <w:widowControl/>
        <w:rPr>
          <w:rFonts w:ascii="仿宋" w:eastAsia="仿宋" w:hAnsi="仿宋" w:cs="Times New Roman"/>
          <w:b/>
          <w:sz w:val="28"/>
          <w:szCs w:val="28"/>
        </w:rPr>
      </w:pPr>
    </w:p>
    <w:sectPr w:rsidR="00D96752" w:rsidRPr="00786B2F" w:rsidSect="00B56AE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F13" w:rsidRDefault="005F3F13" w:rsidP="005E4DB4">
      <w:r>
        <w:separator/>
      </w:r>
    </w:p>
  </w:endnote>
  <w:endnote w:type="continuationSeparator" w:id="1">
    <w:p w:rsidR="005F3F13" w:rsidRDefault="005F3F13" w:rsidP="005E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F13" w:rsidRDefault="005F3F13" w:rsidP="005E4DB4">
      <w:r>
        <w:separator/>
      </w:r>
    </w:p>
  </w:footnote>
  <w:footnote w:type="continuationSeparator" w:id="1">
    <w:p w:rsidR="005F3F13" w:rsidRDefault="005F3F13" w:rsidP="005E4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244"/>
    <w:multiLevelType w:val="hybridMultilevel"/>
    <w:tmpl w:val="87AC6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FE0"/>
    <w:rsid w:val="00046015"/>
    <w:rsid w:val="00050B21"/>
    <w:rsid w:val="000644A9"/>
    <w:rsid w:val="00072B1E"/>
    <w:rsid w:val="00073EB6"/>
    <w:rsid w:val="00076E83"/>
    <w:rsid w:val="00082845"/>
    <w:rsid w:val="000A2F2A"/>
    <w:rsid w:val="000A5CAC"/>
    <w:rsid w:val="000D1AFD"/>
    <w:rsid w:val="00110503"/>
    <w:rsid w:val="00112407"/>
    <w:rsid w:val="00114F12"/>
    <w:rsid w:val="0015480F"/>
    <w:rsid w:val="00180F16"/>
    <w:rsid w:val="00190A70"/>
    <w:rsid w:val="0019443F"/>
    <w:rsid w:val="00194A8C"/>
    <w:rsid w:val="001B6383"/>
    <w:rsid w:val="001C3B39"/>
    <w:rsid w:val="00246DB8"/>
    <w:rsid w:val="00270374"/>
    <w:rsid w:val="00282F5F"/>
    <w:rsid w:val="002A1920"/>
    <w:rsid w:val="002A4C4B"/>
    <w:rsid w:val="002B797C"/>
    <w:rsid w:val="002C158E"/>
    <w:rsid w:val="002C2C08"/>
    <w:rsid w:val="002D5814"/>
    <w:rsid w:val="002E31C2"/>
    <w:rsid w:val="002E5BE0"/>
    <w:rsid w:val="002E7C31"/>
    <w:rsid w:val="003032CD"/>
    <w:rsid w:val="003079A4"/>
    <w:rsid w:val="00312398"/>
    <w:rsid w:val="00341D78"/>
    <w:rsid w:val="003707B3"/>
    <w:rsid w:val="003A457D"/>
    <w:rsid w:val="003B24D7"/>
    <w:rsid w:val="003F6820"/>
    <w:rsid w:val="0040173C"/>
    <w:rsid w:val="0044019B"/>
    <w:rsid w:val="00452126"/>
    <w:rsid w:val="004A604B"/>
    <w:rsid w:val="004C0468"/>
    <w:rsid w:val="004D5176"/>
    <w:rsid w:val="004F61F4"/>
    <w:rsid w:val="00506C3D"/>
    <w:rsid w:val="00507317"/>
    <w:rsid w:val="0052172E"/>
    <w:rsid w:val="005316C8"/>
    <w:rsid w:val="00566469"/>
    <w:rsid w:val="00571B81"/>
    <w:rsid w:val="00582946"/>
    <w:rsid w:val="005A17A6"/>
    <w:rsid w:val="005E4DB4"/>
    <w:rsid w:val="005F3F13"/>
    <w:rsid w:val="00622538"/>
    <w:rsid w:val="00640F18"/>
    <w:rsid w:val="00655D0A"/>
    <w:rsid w:val="006657FE"/>
    <w:rsid w:val="006829B3"/>
    <w:rsid w:val="0069011D"/>
    <w:rsid w:val="006B564E"/>
    <w:rsid w:val="006C14E6"/>
    <w:rsid w:val="006D5756"/>
    <w:rsid w:val="006F1EDE"/>
    <w:rsid w:val="007024D6"/>
    <w:rsid w:val="0072007C"/>
    <w:rsid w:val="0074437C"/>
    <w:rsid w:val="00746046"/>
    <w:rsid w:val="00750974"/>
    <w:rsid w:val="00786B2F"/>
    <w:rsid w:val="007A4000"/>
    <w:rsid w:val="007A48BD"/>
    <w:rsid w:val="007B2783"/>
    <w:rsid w:val="007C1785"/>
    <w:rsid w:val="007D64A9"/>
    <w:rsid w:val="007E05F7"/>
    <w:rsid w:val="007E1A46"/>
    <w:rsid w:val="00816FAE"/>
    <w:rsid w:val="00821DB4"/>
    <w:rsid w:val="008238A5"/>
    <w:rsid w:val="008847BE"/>
    <w:rsid w:val="00892AA6"/>
    <w:rsid w:val="00894A69"/>
    <w:rsid w:val="00896E04"/>
    <w:rsid w:val="008A441A"/>
    <w:rsid w:val="008A6E13"/>
    <w:rsid w:val="008E1A65"/>
    <w:rsid w:val="008E7D19"/>
    <w:rsid w:val="008F22B0"/>
    <w:rsid w:val="008F3A6A"/>
    <w:rsid w:val="00910ABE"/>
    <w:rsid w:val="00940CEB"/>
    <w:rsid w:val="00942FFC"/>
    <w:rsid w:val="00955CF0"/>
    <w:rsid w:val="00966554"/>
    <w:rsid w:val="00973914"/>
    <w:rsid w:val="009A01DF"/>
    <w:rsid w:val="009A7B4F"/>
    <w:rsid w:val="009C5DCC"/>
    <w:rsid w:val="009E0068"/>
    <w:rsid w:val="009E745D"/>
    <w:rsid w:val="00A1163E"/>
    <w:rsid w:val="00A243D0"/>
    <w:rsid w:val="00A664D0"/>
    <w:rsid w:val="00A755A9"/>
    <w:rsid w:val="00A75CC2"/>
    <w:rsid w:val="00A77523"/>
    <w:rsid w:val="00AA2428"/>
    <w:rsid w:val="00AC72B2"/>
    <w:rsid w:val="00AE1265"/>
    <w:rsid w:val="00B0364B"/>
    <w:rsid w:val="00B10927"/>
    <w:rsid w:val="00B17622"/>
    <w:rsid w:val="00B20766"/>
    <w:rsid w:val="00B20A3D"/>
    <w:rsid w:val="00B235E2"/>
    <w:rsid w:val="00B30042"/>
    <w:rsid w:val="00B334C3"/>
    <w:rsid w:val="00B423FF"/>
    <w:rsid w:val="00B547F0"/>
    <w:rsid w:val="00B56AED"/>
    <w:rsid w:val="00B6388E"/>
    <w:rsid w:val="00B75827"/>
    <w:rsid w:val="00BB14BF"/>
    <w:rsid w:val="00BD6EDC"/>
    <w:rsid w:val="00C01F00"/>
    <w:rsid w:val="00C04BD5"/>
    <w:rsid w:val="00C14A5D"/>
    <w:rsid w:val="00C15B2B"/>
    <w:rsid w:val="00C3501A"/>
    <w:rsid w:val="00C56656"/>
    <w:rsid w:val="00C709C4"/>
    <w:rsid w:val="00C77472"/>
    <w:rsid w:val="00C82D36"/>
    <w:rsid w:val="00C8795C"/>
    <w:rsid w:val="00CB003C"/>
    <w:rsid w:val="00CB2F89"/>
    <w:rsid w:val="00CC0933"/>
    <w:rsid w:val="00CE7A9F"/>
    <w:rsid w:val="00D263BE"/>
    <w:rsid w:val="00D27E03"/>
    <w:rsid w:val="00D40E89"/>
    <w:rsid w:val="00D42F8F"/>
    <w:rsid w:val="00D46C76"/>
    <w:rsid w:val="00D5531D"/>
    <w:rsid w:val="00D73952"/>
    <w:rsid w:val="00D743D4"/>
    <w:rsid w:val="00D828F4"/>
    <w:rsid w:val="00D8633C"/>
    <w:rsid w:val="00D96752"/>
    <w:rsid w:val="00DA1431"/>
    <w:rsid w:val="00DB443E"/>
    <w:rsid w:val="00E02F3B"/>
    <w:rsid w:val="00E21CB2"/>
    <w:rsid w:val="00E256AD"/>
    <w:rsid w:val="00E31C0A"/>
    <w:rsid w:val="00E44170"/>
    <w:rsid w:val="00E51B43"/>
    <w:rsid w:val="00E56B54"/>
    <w:rsid w:val="00E96269"/>
    <w:rsid w:val="00EF18BB"/>
    <w:rsid w:val="00EF577E"/>
    <w:rsid w:val="00F16475"/>
    <w:rsid w:val="00F21454"/>
    <w:rsid w:val="00F26804"/>
    <w:rsid w:val="00F37C69"/>
    <w:rsid w:val="00F4040B"/>
    <w:rsid w:val="00F841EF"/>
    <w:rsid w:val="00F90120"/>
    <w:rsid w:val="00FC689C"/>
    <w:rsid w:val="00FD4C57"/>
    <w:rsid w:val="00FE46E2"/>
    <w:rsid w:val="00FF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B14BF"/>
    <w:pPr>
      <w:widowControl/>
      <w:jc w:val="left"/>
      <w:outlineLvl w:val="0"/>
    </w:pPr>
    <w:rPr>
      <w:rFonts w:ascii="宋体" w:eastAsia="宋体" w:hAnsi="宋体" w:cs="宋体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B14BF"/>
    <w:rPr>
      <w:rFonts w:ascii="宋体" w:eastAsia="宋体" w:hAnsi="宋体" w:cs="宋体"/>
      <w:kern w:val="36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BB14BF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B14B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p2">
    <w:name w:val="sp2"/>
    <w:basedOn w:val="a0"/>
    <w:rsid w:val="00BB14BF"/>
  </w:style>
  <w:style w:type="character" w:customStyle="1" w:styleId="j-info-hit">
    <w:name w:val="j-info-hit"/>
    <w:basedOn w:val="a0"/>
    <w:rsid w:val="00BB14BF"/>
  </w:style>
  <w:style w:type="character" w:customStyle="1" w:styleId="font">
    <w:name w:val="font"/>
    <w:basedOn w:val="a0"/>
    <w:rsid w:val="00BB14BF"/>
  </w:style>
  <w:style w:type="character" w:customStyle="1" w:styleId="share2">
    <w:name w:val="share2"/>
    <w:basedOn w:val="a0"/>
    <w:rsid w:val="00BB14BF"/>
  </w:style>
  <w:style w:type="paragraph" w:styleId="a5">
    <w:name w:val="header"/>
    <w:basedOn w:val="a"/>
    <w:link w:val="Char"/>
    <w:uiPriority w:val="99"/>
    <w:unhideWhenUsed/>
    <w:rsid w:val="005E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E4DB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E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E4DB4"/>
    <w:rPr>
      <w:sz w:val="18"/>
      <w:szCs w:val="18"/>
    </w:rPr>
  </w:style>
  <w:style w:type="paragraph" w:styleId="a7">
    <w:name w:val="List Paragraph"/>
    <w:basedOn w:val="a"/>
    <w:uiPriority w:val="34"/>
    <w:qFormat/>
    <w:rsid w:val="00C14A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</w:div>
                                <w:div w:id="19754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6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67D1-F407-4022-BC6B-610D1456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5</Pages>
  <Words>489</Words>
  <Characters>2793</Characters>
  <Application>Microsoft Office Word</Application>
  <DocSecurity>0</DocSecurity>
  <Lines>23</Lines>
  <Paragraphs>6</Paragraphs>
  <ScaleCrop>false</ScaleCrop>
  <Company>微软中国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马蕾</dc:creator>
  <cp:keywords/>
  <dc:description/>
  <cp:lastModifiedBy>Lenovo</cp:lastModifiedBy>
  <cp:revision>96</cp:revision>
  <dcterms:created xsi:type="dcterms:W3CDTF">2020-06-10T01:53:00Z</dcterms:created>
  <dcterms:modified xsi:type="dcterms:W3CDTF">2024-03-07T09:11:00Z</dcterms:modified>
</cp:coreProperties>
</file>