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安徽省医疗机构限制类医疗技术备案情况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汇总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eastAsia="zh-CN"/>
        </w:rPr>
        <w:t>滁州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市卫生健康委（单位公章）</w:t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/>
          <w:sz w:val="32"/>
        </w:rPr>
      </w:pPr>
    </w:p>
    <w:tbl>
      <w:tblPr>
        <w:tblStyle w:val="4"/>
        <w:tblW w:w="14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23"/>
        <w:gridCol w:w="3720"/>
        <w:gridCol w:w="1922"/>
        <w:gridCol w:w="1322"/>
        <w:gridCol w:w="1194"/>
        <w:gridCol w:w="1382"/>
        <w:gridCol w:w="16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限制类医疗技术名称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备案医疗机构信息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办理备案的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卫生健康部门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所有制类型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（公立</w:t>
            </w:r>
            <w:r>
              <w:rPr>
                <w:rStyle w:val="8"/>
                <w:rFonts w:ascii="Times New Roman" w:hAnsi="Times New Roman" w:eastAsia="黑体"/>
                <w:b w:val="0"/>
                <w:sz w:val="24"/>
                <w:szCs w:val="24"/>
              </w:rPr>
              <w:t>/</w:t>
            </w: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民营</w:t>
            </w:r>
            <w:r>
              <w:rPr>
                <w:rStyle w:val="8"/>
                <w:rFonts w:hint="eastAsia" w:ascii="Times New Roman" w:hAnsi="Times New Roman" w:eastAsia="黑体"/>
                <w:b w:val="0"/>
              </w:rPr>
              <w:t>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胸腔镜下解剖性肺段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切除术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来安县第二人民医院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2022.8.25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胸腔镜下食管癌根治术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来安县第二人民医院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2022.8.25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</w:tbl>
    <w:p>
      <w:pPr>
        <w:adjustRightInd w:val="0"/>
        <w:snapToGrid w:val="0"/>
        <w:spacing w:line="560" w:lineRule="exact"/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ind w:left="2" w:right="6" w:rightChars="3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A0"/>
    <w:rsid w:val="00214B8E"/>
    <w:rsid w:val="002E547B"/>
    <w:rsid w:val="00353400"/>
    <w:rsid w:val="007D5D3D"/>
    <w:rsid w:val="008C6DC1"/>
    <w:rsid w:val="009440B5"/>
    <w:rsid w:val="00B073DD"/>
    <w:rsid w:val="00C075EA"/>
    <w:rsid w:val="00C46972"/>
    <w:rsid w:val="00C736A0"/>
    <w:rsid w:val="03C432EB"/>
    <w:rsid w:val="04887976"/>
    <w:rsid w:val="0BCF1349"/>
    <w:rsid w:val="1C6B57A0"/>
    <w:rsid w:val="30804387"/>
    <w:rsid w:val="32DF6521"/>
    <w:rsid w:val="364F7090"/>
    <w:rsid w:val="52915258"/>
    <w:rsid w:val="5B3F9E2F"/>
    <w:rsid w:val="64DB4ED3"/>
    <w:rsid w:val="6FEFB3CC"/>
    <w:rsid w:val="767D6682"/>
    <w:rsid w:val="79BDFA71"/>
    <w:rsid w:val="7D7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nt101"/>
    <w:basedOn w:val="5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308</Characters>
  <Lines>0</Lines>
  <Paragraphs>0</Paragraphs>
  <TotalTime>12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yy</dc:creator>
  <cp:lastModifiedBy>wwy</cp:lastModifiedBy>
  <cp:lastPrinted>2020-01-21T09:04:00Z</cp:lastPrinted>
  <dcterms:modified xsi:type="dcterms:W3CDTF">2022-08-25T09:50:12Z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1889D9B7D7F0415FBDC9E8F8B9FC79A6</vt:lpwstr>
  </property>
</Properties>
</file>